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0D" w:rsidRDefault="000A650D" w:rsidP="00BA3557">
      <w:pPr>
        <w:pStyle w:val="NoSpacing"/>
        <w:rPr>
          <w:rFonts w:ascii="Book Antiqua" w:hAnsi="Book Antiqua"/>
          <w:sz w:val="20"/>
          <w:szCs w:val="20"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35447" wp14:editId="28F4E469">
                <wp:simplePos x="0" y="0"/>
                <wp:positionH relativeFrom="column">
                  <wp:posOffset>-1252</wp:posOffset>
                </wp:positionH>
                <wp:positionV relativeFrom="paragraph">
                  <wp:posOffset>-730658</wp:posOffset>
                </wp:positionV>
                <wp:extent cx="1828800" cy="1268531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68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50D" w:rsidRPr="000A650D" w:rsidRDefault="000A650D" w:rsidP="000A650D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Спа-уикенди в Румъния – Букурещ „Терме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-57.55pt;width:2in;height:99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kpxQIAAJIFAAAOAAAAZHJzL2Uyb0RvYy54bWysVE1v2zAMvQ/YfxB0X53vukGdImuRbUDR&#10;FmuGnhVZjgXIkiApibtfvyfZSbNup2E+yBRJUY/kE69v2kaRvXBeGl3Q4cWAEqG5KaXeFvTHevUp&#10;p8QHpkumjBYFfRWe3iw+frg+2LkYmdqoUjiCINrPD7agdQh2nmWe16Jh/sJYoWGsjGtYwNZts9Kx&#10;A6I3KhsNBrPsYFxpneHCe2jvOiNdpPhVJXh4rCovAlEFBbaQVpfWTVyzxTWbbx2zteQ9DPYPKBom&#10;NS49hbpjgZGdk3+EaiR3xpsqXHDTZKaqJBcpB2QzHLzL5rlmVqRcUBxvT2Xy/y8sf9g/OSJL9I4S&#10;zRq0aC3aQD6blgxjdQ7Wz+H0bOEWWqijZ6/3UMak28o18Y90COyo8+uptjEYj4fyUZ4PYOKwDUez&#10;fDpOcbK349b58EWYhkShoA7NSzVl+3sfcCVcjy7xNm1WUqnUQKV/U8Cx04jEgP50zKRDHKXQbto+&#10;jY0pX5GdMx07vOUrCQT3zIcn5kAHoAbFwyOWSplDQU0vUVIb9/Nv+uiPLsFKyQH0KqgG/ylR3zS6&#10;dzWcTCIb02YyvRxh484tm3OL3jW3BvxFh4AtidE/qKNYOdO84B0s450wMc1xc0HDUbwNHeXxjrhY&#10;LpMT+GdZuNfPlsfQsYCxuuv2hTnbtyCgew/mSEM2f9eJzrcr/XIXTCVjm9jcc6HFuIwiB6Uc68MZ&#10;F2rTP7aVMzp0z0/JbR2+yy1xEkOjUgy4SxnxqwQLjSFQJtSYIunvxL6gs9kgfjFKbHkfJm3OIHg7&#10;LgkScbs4pL4WdDSdJCICgNm5l4Lm+dUg3bQRe6HWBB0e58PoU0MaXk77OcG7E7fKdVliRglsyJ6h&#10;O4wj6zBKcXzNStGpcfiEME21eCJBPI8G+BEm9JGbHSH7DR5+cu/rFifL+T55vY3SxS8AAAD//wMA&#10;UEsDBBQABgAIAAAAIQB7VP4r4QAAAAkBAAAPAAAAZHJzL2Rvd25yZXYueG1sTI/LTsMwEEX3SPyD&#10;NUhsUOvYPBqFOBUCwYaqiMKCpRObJBCPI9tNA1/PsILVaDRHd84t17Mb2GRD7D0qEMsMmMXGmx5b&#10;Ba8v94scWEwajR48WgVfNsK6Oj4qdWH8AZ/ttEstoxCMhVbQpTQWnMems07HpR8t0u3dB6cTraHl&#10;JugDhbuByyy74k73SB86Pdrbzjafu71T8P0UNl7KzYOo3877Kd2dfWwft0qdnsw318CSndMfDL/6&#10;pA4VOdV+jyayQcFCEkhDiEsBjACZr6hLrSC/WAGvSv6/QfUDAAD//wMAUEsBAi0AFAAGAAgAAAAh&#10;ALaDOJL+AAAA4QEAABMAAAAAAAAAAAAAAAAAAAAAAFtDb250ZW50X1R5cGVzXS54bWxQSwECLQAU&#10;AAYACAAAACEAOP0h/9YAAACUAQAACwAAAAAAAAAAAAAAAAAvAQAAX3JlbHMvLnJlbHNQSwECLQAU&#10;AAYACAAAACEAwL45KcUCAACSBQAADgAAAAAAAAAAAAAAAAAuAgAAZHJzL2Uyb0RvYy54bWxQSwEC&#10;LQAUAAYACAAAACEAe1T+K+EAAAAJAQAADwAAAAAAAAAAAAAAAAAfBQAAZHJzL2Rvd25yZXYueG1s&#10;UEsFBgAAAAAEAAQA8wAAAC0GAAAAAA==&#10;" filled="f" stroked="f">
                <v:fill o:detectmouseclick="t"/>
                <v:textbox>
                  <w:txbxContent>
                    <w:p w:rsidR="000A650D" w:rsidRPr="000A650D" w:rsidRDefault="000A650D" w:rsidP="000A650D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Спа-уикенди в Румъния – Букурещ „Терме</w:t>
                      </w:r>
                    </w:p>
                  </w:txbxContent>
                </v:textbox>
              </v:shape>
            </w:pict>
          </mc:Fallback>
        </mc:AlternateContent>
      </w:r>
    </w:p>
    <w:p w:rsidR="000A650D" w:rsidRDefault="000A650D" w:rsidP="00BA3557">
      <w:pPr>
        <w:pStyle w:val="NoSpacing"/>
        <w:rPr>
          <w:rFonts w:ascii="Book Antiqua" w:hAnsi="Book Antiqua"/>
          <w:sz w:val="20"/>
          <w:szCs w:val="20"/>
        </w:rPr>
      </w:pPr>
    </w:p>
    <w:p w:rsidR="000A650D" w:rsidRDefault="000A650D" w:rsidP="00BA3557">
      <w:pPr>
        <w:pStyle w:val="NoSpacing"/>
        <w:rPr>
          <w:rFonts w:ascii="Book Antiqua" w:hAnsi="Book Antiqua"/>
          <w:sz w:val="20"/>
          <w:szCs w:val="20"/>
        </w:rPr>
      </w:pPr>
    </w:p>
    <w:p w:rsidR="00F537BB" w:rsidRDefault="00F537BB" w:rsidP="00BA3557">
      <w:pPr>
        <w:pStyle w:val="NoSpacing"/>
        <w:rPr>
          <w:rFonts w:ascii="Book Antiqua" w:hAnsi="Book Antiqua"/>
          <w:sz w:val="20"/>
          <w:szCs w:val="20"/>
        </w:rPr>
      </w:pPr>
    </w:p>
    <w:p w:rsidR="000A650D" w:rsidRPr="00F537BB" w:rsidRDefault="000A650D" w:rsidP="00BA3557">
      <w:pPr>
        <w:pStyle w:val="NoSpacing"/>
        <w:rPr>
          <w:rFonts w:ascii="Book Antiqua" w:hAnsi="Book Antiqua"/>
          <w:sz w:val="20"/>
          <w:szCs w:val="20"/>
          <w:lang w:val="en-US"/>
        </w:rPr>
      </w:pPr>
      <w:r w:rsidRPr="0020322A">
        <w:rPr>
          <w:rFonts w:ascii="Book Antiqua" w:hAnsi="Book Antiqua"/>
          <w:b/>
          <w:sz w:val="20"/>
          <w:szCs w:val="20"/>
        </w:rPr>
        <w:t>Дати на отпътуване:</w:t>
      </w:r>
      <w:r>
        <w:rPr>
          <w:rFonts w:ascii="Book Antiqua" w:hAnsi="Book Antiqua"/>
          <w:sz w:val="20"/>
          <w:szCs w:val="20"/>
        </w:rPr>
        <w:t xml:space="preserve"> </w:t>
      </w:r>
      <w:r w:rsidR="00F537BB">
        <w:rPr>
          <w:rFonts w:ascii="Book Antiqua" w:hAnsi="Book Antiqua"/>
          <w:sz w:val="20"/>
          <w:szCs w:val="20"/>
        </w:rPr>
        <w:t>03.10.2020</w:t>
      </w:r>
      <w:r w:rsidR="00F537BB">
        <w:rPr>
          <w:rFonts w:ascii="Book Antiqua" w:hAnsi="Book Antiqua"/>
          <w:sz w:val="20"/>
          <w:szCs w:val="20"/>
          <w:lang w:val="en-US"/>
        </w:rPr>
        <w:t>; 07.11.2020; 05.12.2020</w:t>
      </w:r>
    </w:p>
    <w:p w:rsidR="000A650D" w:rsidRDefault="000A650D" w:rsidP="00BA3557">
      <w:pPr>
        <w:pStyle w:val="NoSpacing"/>
        <w:rPr>
          <w:rFonts w:ascii="Book Antiqua" w:hAnsi="Book Antiqua"/>
          <w:sz w:val="20"/>
          <w:szCs w:val="20"/>
        </w:rPr>
      </w:pPr>
    </w:p>
    <w:p w:rsidR="00BA3557" w:rsidRPr="00BA3557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  <w:r w:rsidRPr="00BA3557">
        <w:rPr>
          <w:rFonts w:ascii="Book Antiqua" w:hAnsi="Book Antiqua"/>
          <w:sz w:val="20"/>
          <w:szCs w:val="20"/>
        </w:rPr>
        <w:t>Ако още не сте били на СПА в Румъния, заповядайте с нас в </w:t>
      </w:r>
      <w:r w:rsidRPr="00BA3557">
        <w:rPr>
          <w:rFonts w:ascii="Book Antiqua" w:hAnsi="Book Antiqua"/>
          <w:sz w:val="20"/>
          <w:szCs w:val="20"/>
          <w:lang w:val="en-US"/>
        </w:rPr>
        <w:t xml:space="preserve"> </w:t>
      </w:r>
      <w:r w:rsidRPr="00BA3557">
        <w:rPr>
          <w:rFonts w:ascii="Book Antiqua" w:hAnsi="Book Antiqua"/>
          <w:sz w:val="20"/>
          <w:szCs w:val="20"/>
        </w:rPr>
        <w:t>най-големия</w:t>
      </w:r>
      <w:r w:rsidR="00F537BB">
        <w:rPr>
          <w:rFonts w:ascii="Book Antiqua" w:hAnsi="Book Antiqua"/>
          <w:sz w:val="20"/>
          <w:szCs w:val="20"/>
        </w:rPr>
        <w:t>т СПА и уелнес комплекс на Балканите</w:t>
      </w:r>
      <w:r w:rsidRPr="00BA3557">
        <w:rPr>
          <w:rFonts w:ascii="Book Antiqua" w:hAnsi="Book Antiqua"/>
          <w:sz w:val="20"/>
          <w:szCs w:val="20"/>
          <w:lang w:val="en-US"/>
        </w:rPr>
        <w:t xml:space="preserve"> – </w:t>
      </w:r>
      <w:r w:rsidRPr="00BA3557">
        <w:rPr>
          <w:rFonts w:ascii="Book Antiqua" w:hAnsi="Book Antiqua"/>
          <w:sz w:val="20"/>
          <w:szCs w:val="20"/>
        </w:rPr>
        <w:t>Букурещ „Терме“. Идеалното място за релакс и забавления Ви очаква само на няколко часа път от България, в близост но румънската столица.</w:t>
      </w:r>
    </w:p>
    <w:p w:rsidR="00BA3557" w:rsidRPr="00BA3557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  <w:r w:rsidRPr="00BA3557">
        <w:rPr>
          <w:rFonts w:ascii="Book Antiqua" w:hAnsi="Book Antiqua"/>
          <w:b/>
          <w:bCs/>
          <w:sz w:val="20"/>
          <w:szCs w:val="20"/>
        </w:rPr>
        <w:t xml:space="preserve">1-ви ден: </w:t>
      </w:r>
      <w:r w:rsidRPr="00BA3557">
        <w:rPr>
          <w:rFonts w:ascii="Book Antiqua" w:hAnsi="Book Antiqua"/>
          <w:bCs/>
          <w:sz w:val="20"/>
          <w:szCs w:val="20"/>
        </w:rPr>
        <w:t xml:space="preserve">Отпътуване от София в 06.00 </w:t>
      </w:r>
      <w:r>
        <w:rPr>
          <w:rFonts w:ascii="Book Antiqua" w:hAnsi="Book Antiqua"/>
          <w:bCs/>
          <w:sz w:val="20"/>
          <w:szCs w:val="20"/>
        </w:rPr>
        <w:t xml:space="preserve">ч. от паркинга пред НС „Васил Левски“ </w:t>
      </w:r>
      <w:r w:rsidRPr="00BA3557">
        <w:rPr>
          <w:rFonts w:ascii="Book Antiqua" w:hAnsi="Book Antiqua"/>
          <w:bCs/>
          <w:sz w:val="20"/>
          <w:szCs w:val="20"/>
        </w:rPr>
        <w:t xml:space="preserve"> през</w:t>
      </w:r>
      <w:r>
        <w:rPr>
          <w:rFonts w:ascii="Book Antiqua" w:hAnsi="Book Antiqua"/>
          <w:bCs/>
          <w:sz w:val="20"/>
          <w:szCs w:val="20"/>
        </w:rPr>
        <w:t xml:space="preserve"> Плевен, </w:t>
      </w:r>
      <w:r w:rsidRPr="00BA3557">
        <w:rPr>
          <w:rFonts w:ascii="Book Antiqua" w:hAnsi="Book Antiqua"/>
          <w:bCs/>
          <w:sz w:val="20"/>
          <w:szCs w:val="20"/>
        </w:rPr>
        <w:t xml:space="preserve"> Русе и Дунав</w:t>
      </w:r>
      <w:r>
        <w:rPr>
          <w:rFonts w:ascii="Book Antiqua" w:hAnsi="Book Antiqua"/>
          <w:bCs/>
          <w:sz w:val="20"/>
          <w:szCs w:val="20"/>
        </w:rPr>
        <w:t xml:space="preserve"> мост. Пристигане в Букурещ около</w:t>
      </w:r>
      <w:r w:rsidRPr="00BA3557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обяд</w:t>
      </w:r>
      <w:r w:rsidRPr="00BA3557">
        <w:rPr>
          <w:rFonts w:ascii="Book Antiqua" w:hAnsi="Book Antiqua"/>
          <w:bCs/>
          <w:sz w:val="20"/>
          <w:szCs w:val="20"/>
        </w:rPr>
        <w:t xml:space="preserve">. Панорамна обиколка на града с разглеждане на : Площада на Революцията , Площада на победата , Църквата “Св.Св. Константин и Елена“ – с мощите на Свети Димитър Басарбовски, Националната Военна Академия , Парламента/отвън/ , Националната банка , Триумфалната арка и др. Свободно  време  или  по </w:t>
      </w:r>
      <w:r>
        <w:rPr>
          <w:rFonts w:ascii="Book Antiqua" w:hAnsi="Book Antiqua"/>
          <w:bCs/>
          <w:color w:val="0070C0"/>
          <w:sz w:val="20"/>
          <w:szCs w:val="20"/>
        </w:rPr>
        <w:t>♥</w:t>
      </w:r>
      <w:r w:rsidRPr="00BA3557">
        <w:rPr>
          <w:rFonts w:ascii="Book Antiqua" w:hAnsi="Book Antiqua"/>
          <w:bCs/>
          <w:sz w:val="20"/>
          <w:szCs w:val="20"/>
        </w:rPr>
        <w:t>желание, при подходящо време,  посещение  на  Музея  на Румънското село – разположен на 30 акра около езерото Херастрау в едноименния парк , събрал  в  себе си над 50 къщи от различни райони на Румъния , църкви , мелници и др. Свободно време за вечеря в живопистната стара част на града.</w:t>
      </w:r>
      <w:r w:rsidRPr="00BA3557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Настаняване в  хотел 4</w:t>
      </w:r>
      <w:r>
        <w:rPr>
          <w:rFonts w:ascii="Book Antiqua" w:hAnsi="Book Antiqua"/>
          <w:bCs/>
          <w:sz w:val="20"/>
          <w:szCs w:val="20"/>
          <w:lang w:val="en-US"/>
        </w:rPr>
        <w:t xml:space="preserve">* </w:t>
      </w:r>
      <w:r>
        <w:rPr>
          <w:rFonts w:ascii="Book Antiqua" w:hAnsi="Book Antiqua"/>
          <w:bCs/>
          <w:sz w:val="20"/>
          <w:szCs w:val="20"/>
        </w:rPr>
        <w:t xml:space="preserve">в Букурещ. Нощувка. </w:t>
      </w:r>
      <w:r w:rsidRPr="00BA3557">
        <w:rPr>
          <w:rFonts w:ascii="Book Antiqua" w:hAnsi="Book Antiqua"/>
          <w:sz w:val="20"/>
          <w:szCs w:val="20"/>
        </w:rPr>
        <w:br/>
      </w:r>
      <w:r w:rsidRPr="00BA3557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bCs/>
          <w:sz w:val="20"/>
          <w:szCs w:val="20"/>
        </w:rPr>
        <w:t xml:space="preserve">2-ри ден: </w:t>
      </w:r>
      <w:r w:rsidRPr="00BA3557">
        <w:rPr>
          <w:rFonts w:ascii="Book Antiqua" w:hAnsi="Book Antiqua"/>
          <w:sz w:val="20"/>
          <w:szCs w:val="20"/>
        </w:rPr>
        <w:t>Закуска.</w:t>
      </w:r>
      <w:r>
        <w:rPr>
          <w:rFonts w:ascii="Book Antiqua" w:hAnsi="Book Antiqua"/>
          <w:sz w:val="20"/>
          <w:szCs w:val="20"/>
        </w:rPr>
        <w:t xml:space="preserve"> </w:t>
      </w:r>
      <w:r w:rsidRPr="00BA3557">
        <w:rPr>
          <w:rFonts w:ascii="Book Antiqua" w:hAnsi="Book Antiqua"/>
          <w:sz w:val="20"/>
          <w:szCs w:val="20"/>
        </w:rPr>
        <w:t>Посещение на</w:t>
      </w:r>
      <w:r w:rsidRPr="00BA3557">
        <w:rPr>
          <w:rFonts w:ascii="Book Antiqua" w:hAnsi="Book Antiqua"/>
          <w:b/>
          <w:bCs/>
          <w:sz w:val="20"/>
          <w:szCs w:val="20"/>
        </w:rPr>
        <w:t> </w:t>
      </w:r>
      <w:r w:rsidR="00F537BB">
        <w:rPr>
          <w:rFonts w:ascii="Book Antiqua" w:hAnsi="Book Antiqua"/>
          <w:b/>
          <w:bCs/>
          <w:sz w:val="20"/>
          <w:szCs w:val="20"/>
        </w:rPr>
        <w:t>„</w:t>
      </w:r>
      <w:r w:rsidRPr="00BA3557">
        <w:rPr>
          <w:rFonts w:ascii="Book Antiqua" w:hAnsi="Book Antiqua"/>
          <w:sz w:val="20"/>
          <w:szCs w:val="20"/>
        </w:rPr>
        <w:t>Терме</w:t>
      </w:r>
      <w:r w:rsidR="00F537BB">
        <w:rPr>
          <w:rFonts w:ascii="Book Antiqua" w:hAnsi="Book Antiqua"/>
          <w:sz w:val="20"/>
          <w:szCs w:val="20"/>
        </w:rPr>
        <w:t>“</w:t>
      </w:r>
      <w:r w:rsidRPr="00BA3557">
        <w:rPr>
          <w:rFonts w:ascii="Book Antiqua" w:hAnsi="Book Antiqua"/>
          <w:sz w:val="20"/>
          <w:szCs w:val="20"/>
        </w:rPr>
        <w:t xml:space="preserve"> Букурещ - най-големият СПА и уел</w:t>
      </w:r>
      <w:r>
        <w:rPr>
          <w:rFonts w:ascii="Book Antiqua" w:hAnsi="Book Antiqua"/>
          <w:sz w:val="20"/>
          <w:szCs w:val="20"/>
        </w:rPr>
        <w:t>нес компле</w:t>
      </w:r>
      <w:r w:rsidR="00F537BB">
        <w:rPr>
          <w:rFonts w:ascii="Book Antiqua" w:hAnsi="Book Antiqua"/>
          <w:sz w:val="20"/>
          <w:szCs w:val="20"/>
        </w:rPr>
        <w:t>кс на Балканите</w:t>
      </w:r>
      <w:r>
        <w:rPr>
          <w:rFonts w:ascii="Book Antiqua" w:hAnsi="Book Antiqua"/>
          <w:sz w:val="20"/>
          <w:szCs w:val="20"/>
        </w:rPr>
        <w:t>. Големият комплекс е изграден в близост до румънската столица и с право кандидаства за н</w:t>
      </w:r>
      <w:r w:rsidRPr="00BA3557">
        <w:rPr>
          <w:rFonts w:ascii="Book Antiqua" w:hAnsi="Book Antiqua"/>
          <w:sz w:val="20"/>
          <w:szCs w:val="20"/>
        </w:rPr>
        <w:t>ай-новата екзотична градска де</w:t>
      </w:r>
      <w:r>
        <w:rPr>
          <w:rFonts w:ascii="Book Antiqua" w:hAnsi="Book Antiqua"/>
          <w:sz w:val="20"/>
          <w:szCs w:val="20"/>
        </w:rPr>
        <w:t>с</w:t>
      </w:r>
      <w:r w:rsidR="00F537BB">
        <w:rPr>
          <w:rFonts w:ascii="Book Antiqua" w:hAnsi="Book Antiqua"/>
          <w:sz w:val="20"/>
          <w:szCs w:val="20"/>
        </w:rPr>
        <w:t>тинация в северната ни съседка. Работното му време е</w:t>
      </w:r>
      <w:r w:rsidRPr="00F537BB">
        <w:rPr>
          <w:rFonts w:ascii="Book Antiqua" w:hAnsi="Book Antiqua"/>
          <w:sz w:val="20"/>
          <w:szCs w:val="20"/>
        </w:rPr>
        <w:t xml:space="preserve"> всеки ден от седмицата, 12 месеца в годината, от понеделник до петък от 09:30 - 22:30 часа,  през уикенда от 08:00 до полунощ.</w:t>
      </w:r>
      <w:r w:rsidR="00F537BB" w:rsidRPr="00F537BB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На територията на комплекса има</w:t>
      </w:r>
      <w:r w:rsidRPr="00BA3557">
        <w:rPr>
          <w:rFonts w:ascii="Book Antiqua" w:hAnsi="Book Antiqua"/>
          <w:sz w:val="20"/>
          <w:szCs w:val="20"/>
        </w:rPr>
        <w:t xml:space="preserve"> над 500 палми, 800 хиляди екзотични растения, разнообразна тропическа растителност и постоянна температура от 30 градуса през цялата година.</w:t>
      </w:r>
      <w:r>
        <w:rPr>
          <w:rFonts w:ascii="Book Antiqua" w:hAnsi="Book Antiqua"/>
          <w:sz w:val="20"/>
          <w:szCs w:val="20"/>
        </w:rPr>
        <w:t xml:space="preserve"> </w:t>
      </w:r>
      <w:r w:rsidRPr="00BA3557">
        <w:rPr>
          <w:rFonts w:ascii="Book Antiqua" w:hAnsi="Book Antiqua"/>
          <w:sz w:val="20"/>
          <w:szCs w:val="20"/>
        </w:rPr>
        <w:t>Центърът е разположен на площ от над 30 000 м2 и приема до 4000 посетители едновременно - разполага с:</w:t>
      </w:r>
      <w:r w:rsidRPr="00BA3557">
        <w:rPr>
          <w:rFonts w:ascii="Book Antiqua" w:hAnsi="Book Antiqua"/>
          <w:sz w:val="20"/>
          <w:szCs w:val="20"/>
        </w:rPr>
        <w:br/>
        <w:t>- 8 басейна с термална вода с площ над 3000 м2;</w:t>
      </w:r>
      <w:r w:rsidRPr="00BA3557">
        <w:rPr>
          <w:rFonts w:ascii="Book Antiqua" w:hAnsi="Book Antiqua"/>
          <w:sz w:val="20"/>
          <w:szCs w:val="20"/>
        </w:rPr>
        <w:br/>
        <w:t>- 3 външни басейна с целогодишна температура от 35 градуса;</w:t>
      </w:r>
      <w:r w:rsidRPr="00BA3557">
        <w:rPr>
          <w:rFonts w:ascii="Book Antiqua" w:hAnsi="Book Antiqua"/>
          <w:sz w:val="20"/>
          <w:szCs w:val="20"/>
        </w:rPr>
        <w:br/>
        <w:t>- 16 водни пързалки;</w:t>
      </w:r>
      <w:r w:rsidRPr="00BA3557">
        <w:rPr>
          <w:rFonts w:ascii="Book Antiqua" w:hAnsi="Book Antiqua"/>
          <w:sz w:val="20"/>
          <w:szCs w:val="20"/>
        </w:rPr>
        <w:br/>
        <w:t>- 6 сауни;</w:t>
      </w:r>
      <w:r w:rsidRPr="00BA3557">
        <w:rPr>
          <w:rFonts w:ascii="Book Antiqua" w:hAnsi="Book Antiqua"/>
          <w:sz w:val="20"/>
          <w:szCs w:val="20"/>
        </w:rPr>
        <w:br/>
        <w:t>- 7 парни сауни;</w:t>
      </w:r>
      <w:r w:rsidRPr="00BA3557">
        <w:rPr>
          <w:rFonts w:ascii="Book Antiqua" w:hAnsi="Book Antiqua"/>
          <w:sz w:val="20"/>
          <w:szCs w:val="20"/>
        </w:rPr>
        <w:br/>
        <w:t>- джакузита;</w:t>
      </w:r>
      <w:r w:rsidRPr="00BA3557">
        <w:rPr>
          <w:rFonts w:ascii="Book Antiqua" w:hAnsi="Book Antiqua"/>
          <w:sz w:val="20"/>
          <w:szCs w:val="20"/>
        </w:rPr>
        <w:br/>
        <w:t>- сладоледен бар;</w:t>
      </w:r>
      <w:r w:rsidRPr="00BA3557">
        <w:rPr>
          <w:rFonts w:ascii="Book Antiqua" w:hAnsi="Book Antiqua"/>
          <w:sz w:val="20"/>
          <w:szCs w:val="20"/>
        </w:rPr>
        <w:br/>
        <w:t>- витамин бар;</w:t>
      </w:r>
      <w:r w:rsidRPr="00BA3557">
        <w:rPr>
          <w:rFonts w:ascii="Book Antiqua" w:hAnsi="Book Antiqua"/>
          <w:sz w:val="20"/>
          <w:szCs w:val="20"/>
        </w:rPr>
        <w:br/>
        <w:t>- винен бар;</w:t>
      </w:r>
      <w:r w:rsidRPr="00BA3557">
        <w:rPr>
          <w:rFonts w:ascii="Book Antiqua" w:hAnsi="Book Antiqua"/>
          <w:sz w:val="20"/>
          <w:szCs w:val="20"/>
        </w:rPr>
        <w:br/>
        <w:t>- бира-бар;</w:t>
      </w:r>
      <w:r w:rsidRPr="00BA3557">
        <w:rPr>
          <w:rFonts w:ascii="Book Antiqua" w:hAnsi="Book Antiqua"/>
          <w:sz w:val="20"/>
          <w:szCs w:val="20"/>
        </w:rPr>
        <w:br/>
        <w:t>- мокри pool барове в повечето басейни;</w:t>
      </w:r>
      <w:r w:rsidRPr="00BA3557">
        <w:rPr>
          <w:rFonts w:ascii="Book Antiqua" w:hAnsi="Book Antiqua"/>
          <w:sz w:val="20"/>
          <w:szCs w:val="20"/>
        </w:rPr>
        <w:br/>
        <w:t>- снек бар;</w:t>
      </w:r>
      <w:r w:rsidRPr="00BA3557">
        <w:rPr>
          <w:rFonts w:ascii="Book Antiqua" w:hAnsi="Book Antiqua"/>
          <w:sz w:val="20"/>
          <w:szCs w:val="20"/>
        </w:rPr>
        <w:br/>
        <w:t>- а-ла карт ресторант;</w:t>
      </w:r>
      <w:r w:rsidRPr="00BA3557">
        <w:rPr>
          <w:rFonts w:ascii="Book Antiqua" w:hAnsi="Book Antiqua"/>
          <w:sz w:val="20"/>
          <w:szCs w:val="20"/>
        </w:rPr>
        <w:br/>
        <w:t>- основен ресторант с над 500 места.</w:t>
      </w:r>
      <w:r w:rsidRPr="00BA3557">
        <w:rPr>
          <w:rFonts w:ascii="Book Antiqua" w:hAnsi="Book Antiqua"/>
          <w:sz w:val="20"/>
          <w:szCs w:val="20"/>
        </w:rPr>
        <w:br/>
        <w:t>За малките посетители има много забавления като: водни пързалки, водна детска площадка за игри, Playstation кът с множество електронни игри, детски басейни, кът библиотека със стени от хималайска сол, басейн с вълни.</w:t>
      </w:r>
      <w:r w:rsidRPr="00BA3557">
        <w:rPr>
          <w:rFonts w:ascii="Book Antiqua" w:hAnsi="Book Antiqua"/>
          <w:sz w:val="20"/>
          <w:szCs w:val="20"/>
        </w:rPr>
        <w:br/>
        <w:t>Центърът е разделен на три основни сектора, всеки от тях с определена тема:</w:t>
      </w:r>
    </w:p>
    <w:p w:rsidR="00BA3557" w:rsidRPr="00BA3557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  <w:r w:rsidRPr="00BA3557">
        <w:rPr>
          <w:rFonts w:ascii="Book Antiqua" w:hAnsi="Book Antiqua"/>
          <w:b/>
          <w:color w:val="FF0000"/>
          <w:sz w:val="20"/>
          <w:szCs w:val="20"/>
        </w:rPr>
        <w:t>The Palm</w:t>
      </w:r>
      <w:r w:rsidRPr="00BA3557">
        <w:rPr>
          <w:rFonts w:ascii="Book Antiqua" w:hAnsi="Book Antiqua"/>
          <w:color w:val="FF0000"/>
          <w:sz w:val="20"/>
          <w:szCs w:val="20"/>
        </w:rPr>
        <w:t xml:space="preserve"> </w:t>
      </w:r>
      <w:r w:rsidRPr="00BA3557">
        <w:rPr>
          <w:rFonts w:ascii="Book Antiqua" w:hAnsi="Book Antiqua"/>
          <w:sz w:val="20"/>
          <w:szCs w:val="20"/>
        </w:rPr>
        <w:t>- Палмата е най-обширната и просторна зона, висока повече от 50 м, с огромни палми, стотици шезлонзи, много зони за релакс, най-големият басейн с площ 560 м2, 2 джакузита, лаундж кресла в басейна, арома - басейни, мокър бар за над 80 човека (вътре) и 40 човека (отвън). Екипа на Терме предлагат много занимания като водна гимнастика, фитнес във вода, аеробика в минералните басейни. Зоната разполага с 3 басейна за арома терапия - със сол от Мъртво море, калций и магнезий, за детокс и разкрасяващи терапии.</w:t>
      </w:r>
    </w:p>
    <w:p w:rsidR="00BA3557" w:rsidRPr="00BA3557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  <w:r w:rsidRPr="00BA3557">
        <w:rPr>
          <w:rFonts w:ascii="Book Antiqua" w:hAnsi="Book Antiqua"/>
          <w:b/>
          <w:color w:val="FF0000"/>
          <w:sz w:val="20"/>
          <w:szCs w:val="20"/>
        </w:rPr>
        <w:t>Elysium</w:t>
      </w:r>
      <w:r w:rsidRPr="00BA3557">
        <w:rPr>
          <w:rFonts w:ascii="Book Antiqua" w:hAnsi="Book Antiqua"/>
          <w:sz w:val="20"/>
          <w:szCs w:val="20"/>
        </w:rPr>
        <w:t xml:space="preserve"> - Елисиум е ВИП зона</w:t>
      </w:r>
      <w:r>
        <w:rPr>
          <w:rFonts w:ascii="Book Antiqua" w:hAnsi="Book Antiqua"/>
          <w:sz w:val="20"/>
          <w:szCs w:val="20"/>
        </w:rPr>
        <w:t>та, в която може да изпитате истинско</w:t>
      </w:r>
      <w:r w:rsidRPr="00BA3557">
        <w:rPr>
          <w:rFonts w:ascii="Book Antiqua" w:hAnsi="Book Antiqua"/>
          <w:sz w:val="20"/>
          <w:szCs w:val="20"/>
        </w:rPr>
        <w:t xml:space="preserve"> удоволствие. Предлага 6 сауни, тропически и контрастни душове, много зони за релакс с инфрачервени шезлонзи, </w:t>
      </w:r>
      <w:r w:rsidRPr="00BA3557">
        <w:rPr>
          <w:rFonts w:ascii="Book Antiqua" w:hAnsi="Book Antiqua"/>
          <w:sz w:val="20"/>
          <w:szCs w:val="20"/>
        </w:rPr>
        <w:lastRenderedPageBreak/>
        <w:t>хидромасажни легла, басейн със селен, зони с масажни студия, Вип бар и а-ла карт ресторант. Ще се впечатлите от последните технологии и може да опитате класически релакс и модерни “детокс” рецепти в една от 10те сауни:</w:t>
      </w:r>
      <w:r w:rsidRPr="00BA3557">
        <w:rPr>
          <w:rFonts w:ascii="Book Antiqua" w:hAnsi="Book Antiqua"/>
          <w:sz w:val="20"/>
          <w:szCs w:val="20"/>
        </w:rPr>
        <w:br/>
        <w:t>- Сауна Прованс - изградена от типичното за Австрия и Румъния дърво Zambru Pinus, съчетава аромат на билки и дърво.</w:t>
      </w:r>
      <w:r w:rsidRPr="00BA3557">
        <w:rPr>
          <w:rFonts w:ascii="Book Antiqua" w:hAnsi="Book Antiqua"/>
          <w:sz w:val="20"/>
          <w:szCs w:val="20"/>
        </w:rPr>
        <w:br/>
        <w:t>- Сауна Амазония - екзотичен релакс в огромна панорамна сауна за 45 човека, която открива уникална гледка от високо към тропическия рай “Палмата”.</w:t>
      </w:r>
      <w:r w:rsidRPr="00BA3557">
        <w:rPr>
          <w:rFonts w:ascii="Book Antiqua" w:hAnsi="Book Antiqua"/>
          <w:sz w:val="20"/>
          <w:szCs w:val="20"/>
        </w:rPr>
        <w:br/>
        <w:t>- Баварска Сауна - докоснете природата в най-горещата сауна.</w:t>
      </w:r>
      <w:r w:rsidRPr="00BA3557">
        <w:rPr>
          <w:rFonts w:ascii="Book Antiqua" w:hAnsi="Book Antiqua"/>
          <w:sz w:val="20"/>
          <w:szCs w:val="20"/>
        </w:rPr>
        <w:br/>
        <w:t>- Сауна Алхамбра - ще попаднете в ориенталска приказка, в атмосферата на средновековна Гранада и уникални аромати.</w:t>
      </w:r>
      <w:r w:rsidRPr="00BA3557">
        <w:rPr>
          <w:rFonts w:ascii="Book Antiqua" w:hAnsi="Book Antiqua"/>
          <w:sz w:val="20"/>
          <w:szCs w:val="20"/>
        </w:rPr>
        <w:br/>
        <w:t>- Хималайска сауна - релаксирайте сред планина от сол, дишайте дълбоко и изхвърлете всички токсини от тялото си.</w:t>
      </w:r>
      <w:r w:rsidRPr="00BA3557">
        <w:rPr>
          <w:rFonts w:ascii="Book Antiqua" w:hAnsi="Book Antiqua"/>
          <w:sz w:val="20"/>
          <w:szCs w:val="20"/>
        </w:rPr>
        <w:br/>
        <w:t>- Сауна Холивуд - с огромен екран, на който прожектират филми.</w:t>
      </w:r>
      <w:r>
        <w:rPr>
          <w:rFonts w:ascii="Book Antiqua" w:hAnsi="Book Antiqua"/>
          <w:sz w:val="20"/>
          <w:szCs w:val="20"/>
        </w:rPr>
        <w:br/>
      </w:r>
      <w:r w:rsidRPr="00BA3557">
        <w:rPr>
          <w:rFonts w:ascii="Book Antiqua" w:hAnsi="Book Antiqua"/>
          <w:b/>
          <w:color w:val="FF0000"/>
          <w:sz w:val="20"/>
          <w:szCs w:val="20"/>
          <w:lang w:val="en-US"/>
        </w:rPr>
        <w:t>Galaxy</w:t>
      </w:r>
      <w:r w:rsidRPr="00BA3557">
        <w:rPr>
          <w:rFonts w:ascii="Book Antiqua" w:hAnsi="Book Antiqua"/>
          <w:sz w:val="20"/>
          <w:szCs w:val="20"/>
        </w:rPr>
        <w:t>- Галакси е мястото за забавления и водни приключения за цялото семейство, с площ над 4000 м2, 16 водни пързалки, огромен басейн с с уникална система за 4 вида вълни, страхотен мокър бар, топъл открит басейн, зона за релакс с впечатляващи палмови дървета, стотици шезлонзи, релакс кресла за инфрачервена терапия, хидромасажни легла, 3 тематични парни сауни. В зона Галакси ще намерите най-впечатляващите водни пързалки на закрито в цяла Централна и Източна Европа. Общата им дължина е повече от 1.5 км, височини над 12 метра, предлагат изключителни преживявания за търсачите на силни усещания от всички възрасти. “Състезателната писта” позволява до 3ма участници да премерят скоростта и бързината си, има и “Луда река”, чиито внушително течение е 2500 м3/час.</w:t>
      </w:r>
    </w:p>
    <w:p w:rsidR="005E36F5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Престоя в това райско място ще продължи около 5 часа. Отпътуване за България, пристигане в София късно вечерта.</w:t>
      </w:r>
    </w:p>
    <w:p w:rsidR="00BA3557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</w:p>
    <w:p w:rsidR="00BA3557" w:rsidRPr="00BA3557" w:rsidRDefault="000A650D" w:rsidP="00BA3557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ЦЕНА : </w:t>
      </w:r>
      <w:r w:rsidR="00BA3557" w:rsidRPr="00BA3557">
        <w:rPr>
          <w:rFonts w:ascii="Book Antiqua" w:hAnsi="Book Antiqua"/>
          <w:sz w:val="20"/>
          <w:szCs w:val="20"/>
        </w:rPr>
        <w:t> </w:t>
      </w:r>
      <w:r w:rsidR="00F537BB">
        <w:rPr>
          <w:rFonts w:ascii="Book Antiqua" w:hAnsi="Book Antiqua"/>
          <w:sz w:val="20"/>
          <w:szCs w:val="20"/>
        </w:rPr>
        <w:t>139</w:t>
      </w:r>
      <w:r w:rsidR="00BA3557" w:rsidRPr="00BA3557">
        <w:rPr>
          <w:rFonts w:ascii="Book Antiqua" w:hAnsi="Book Antiqua"/>
          <w:sz w:val="20"/>
          <w:szCs w:val="20"/>
        </w:rPr>
        <w:t>  </w:t>
      </w:r>
      <w:r w:rsidR="00BA3557" w:rsidRPr="00BA3557">
        <w:rPr>
          <w:rFonts w:ascii="Book Antiqua" w:hAnsi="Book Antiqua"/>
          <w:b/>
          <w:bCs/>
          <w:sz w:val="20"/>
          <w:szCs w:val="20"/>
        </w:rPr>
        <w:t>лева  на човек в двойна стая.</w:t>
      </w:r>
    </w:p>
    <w:p w:rsidR="00BA3557" w:rsidRPr="00BA3557" w:rsidRDefault="00BA3557" w:rsidP="00BA3557">
      <w:pPr>
        <w:pStyle w:val="NoSpacing"/>
        <w:rPr>
          <w:rFonts w:ascii="Book Antiqua" w:hAnsi="Book Antiqua"/>
          <w:b/>
          <w:bCs/>
          <w:sz w:val="20"/>
          <w:szCs w:val="20"/>
          <w:lang w:val="en-US"/>
        </w:rPr>
      </w:pPr>
      <w:r w:rsidRPr="00BA3557">
        <w:rPr>
          <w:rFonts w:ascii="Book Antiqua" w:hAnsi="Book Antiqua"/>
          <w:b/>
          <w:bCs/>
          <w:sz w:val="20"/>
          <w:szCs w:val="20"/>
        </w:rPr>
        <w:t>Цена за 3</w:t>
      </w:r>
      <w:r w:rsidR="00F537BB">
        <w:rPr>
          <w:rFonts w:ascii="Book Antiqua" w:hAnsi="Book Antiqua"/>
          <w:b/>
          <w:bCs/>
          <w:sz w:val="20"/>
          <w:szCs w:val="20"/>
        </w:rPr>
        <w:t>-ти възрастен в тройна стая - 139</w:t>
      </w:r>
      <w:r w:rsidRPr="00BA3557">
        <w:rPr>
          <w:rFonts w:ascii="Book Antiqua" w:hAnsi="Book Antiqua"/>
          <w:b/>
          <w:bCs/>
          <w:sz w:val="20"/>
          <w:szCs w:val="20"/>
        </w:rPr>
        <w:t xml:space="preserve"> лева</w:t>
      </w:r>
      <w:r w:rsidRPr="00BA3557">
        <w:rPr>
          <w:rFonts w:ascii="Book Antiqua" w:hAnsi="Book Antiqua"/>
          <w:sz w:val="20"/>
          <w:szCs w:val="20"/>
        </w:rPr>
        <w:br/>
      </w:r>
      <w:r w:rsidRPr="00BA3557">
        <w:rPr>
          <w:rFonts w:ascii="Book Antiqua" w:hAnsi="Book Antiqua"/>
          <w:b/>
          <w:bCs/>
          <w:sz w:val="20"/>
          <w:szCs w:val="20"/>
        </w:rPr>
        <w:t>Цена за  дете  до  11,99 г. , настанено  с  дв</w:t>
      </w:r>
      <w:r w:rsidR="00F537BB">
        <w:rPr>
          <w:rFonts w:ascii="Book Antiqua" w:hAnsi="Book Antiqua"/>
          <w:b/>
          <w:bCs/>
          <w:sz w:val="20"/>
          <w:szCs w:val="20"/>
        </w:rPr>
        <w:t>ама  възрастни в двойна стая– 1</w:t>
      </w:r>
      <w:r w:rsidRPr="00BA3557">
        <w:rPr>
          <w:rFonts w:ascii="Book Antiqua" w:hAnsi="Book Antiqua"/>
          <w:b/>
          <w:bCs/>
          <w:sz w:val="20"/>
          <w:szCs w:val="20"/>
          <w:lang w:val="en-US"/>
        </w:rPr>
        <w:t>0</w:t>
      </w:r>
      <w:r w:rsidRPr="00BA3557">
        <w:rPr>
          <w:rFonts w:ascii="Book Antiqua" w:hAnsi="Book Antiqua"/>
          <w:b/>
          <w:bCs/>
          <w:sz w:val="20"/>
          <w:szCs w:val="20"/>
        </w:rPr>
        <w:t>9 лева</w:t>
      </w:r>
      <w:r w:rsidRPr="00BA3557">
        <w:rPr>
          <w:rFonts w:ascii="Book Antiqua" w:hAnsi="Book Antiqua"/>
          <w:b/>
          <w:bCs/>
          <w:sz w:val="20"/>
          <w:szCs w:val="20"/>
        </w:rPr>
        <w:br/>
        <w:t>Доплаща</w:t>
      </w:r>
      <w:r w:rsidR="00183C9C">
        <w:rPr>
          <w:rFonts w:ascii="Book Antiqua" w:hAnsi="Book Antiqua"/>
          <w:b/>
          <w:bCs/>
          <w:sz w:val="20"/>
          <w:szCs w:val="20"/>
        </w:rPr>
        <w:t>не  за  самостоятелна  стая – 45</w:t>
      </w:r>
      <w:r w:rsidRPr="00BA3557">
        <w:rPr>
          <w:rFonts w:ascii="Book Antiqua" w:hAnsi="Book Antiqua"/>
          <w:b/>
          <w:bCs/>
          <w:sz w:val="20"/>
          <w:szCs w:val="20"/>
        </w:rPr>
        <w:t> лева</w:t>
      </w:r>
    </w:p>
    <w:p w:rsidR="00BA3557" w:rsidRPr="00BA3557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</w:p>
    <w:p w:rsidR="00BA3557" w:rsidRDefault="00BA3557" w:rsidP="00BA3557">
      <w:pPr>
        <w:pStyle w:val="NoSpacing"/>
        <w:rPr>
          <w:rFonts w:ascii="Book Antiqua" w:hAnsi="Book Antiqua"/>
          <w:sz w:val="20"/>
          <w:szCs w:val="20"/>
          <w:lang w:val="en-US"/>
        </w:rPr>
      </w:pPr>
      <w:r w:rsidRPr="00BA3557">
        <w:rPr>
          <w:rFonts w:ascii="Book Antiqua" w:hAnsi="Book Antiqua"/>
          <w:b/>
          <w:bCs/>
          <w:sz w:val="20"/>
          <w:szCs w:val="20"/>
        </w:rPr>
        <w:t>Цената включва:</w:t>
      </w:r>
      <w:r w:rsidRPr="00BA3557">
        <w:rPr>
          <w:rFonts w:ascii="Book Antiqua" w:hAnsi="Book Antiqua"/>
          <w:sz w:val="20"/>
          <w:szCs w:val="20"/>
        </w:rPr>
        <w:br/>
        <w:t>♥ Транспорт  с  лицензиран  автобус;</w:t>
      </w:r>
      <w:bookmarkStart w:id="0" w:name="_GoBack"/>
      <w:bookmarkEnd w:id="0"/>
      <w:r w:rsidRPr="00BA3557">
        <w:rPr>
          <w:rFonts w:ascii="Book Antiqua" w:hAnsi="Book Antiqua"/>
          <w:sz w:val="20"/>
          <w:szCs w:val="20"/>
        </w:rPr>
        <w:br/>
        <w:t>♥</w:t>
      </w:r>
      <w:r>
        <w:rPr>
          <w:rFonts w:ascii="Book Antiqua" w:hAnsi="Book Antiqua"/>
          <w:sz w:val="20"/>
          <w:szCs w:val="20"/>
        </w:rPr>
        <w:t> 1 нощувка  с  1   закуска   в хотел 4</w:t>
      </w:r>
      <w:r>
        <w:rPr>
          <w:rFonts w:ascii="Book Antiqua" w:hAnsi="Book Antiqua"/>
          <w:sz w:val="20"/>
          <w:szCs w:val="20"/>
          <w:lang w:val="en-US"/>
        </w:rPr>
        <w:t>*</w:t>
      </w:r>
      <w:r w:rsidR="000A650D">
        <w:rPr>
          <w:rFonts w:ascii="Book Antiqua" w:hAnsi="Book Antiqua"/>
          <w:sz w:val="20"/>
          <w:szCs w:val="20"/>
          <w:lang w:val="en-US"/>
        </w:rPr>
        <w:t>;</w:t>
      </w:r>
      <w:r w:rsidRPr="00BA3557">
        <w:rPr>
          <w:rFonts w:ascii="Book Antiqua" w:hAnsi="Book Antiqua"/>
          <w:sz w:val="20"/>
          <w:szCs w:val="20"/>
        </w:rPr>
        <w:br/>
        <w:t>♥ Панорамна обиколка на Букурещ с туристическа програма;</w:t>
      </w:r>
      <w:r w:rsidRPr="00BA3557">
        <w:rPr>
          <w:rFonts w:ascii="Book Antiqua" w:hAnsi="Book Antiqua"/>
          <w:sz w:val="20"/>
          <w:szCs w:val="20"/>
        </w:rPr>
        <w:br/>
        <w:t>♥ Екскурзовод през цялото  време  на  пътуването;</w:t>
      </w:r>
      <w:r w:rsidRPr="00BA3557">
        <w:rPr>
          <w:rFonts w:ascii="Book Antiqua" w:hAnsi="Book Antiqua"/>
          <w:sz w:val="20"/>
          <w:szCs w:val="20"/>
        </w:rPr>
        <w:br/>
        <w:t>♥ Медицинс</w:t>
      </w:r>
      <w:r>
        <w:rPr>
          <w:rFonts w:ascii="Book Antiqua" w:hAnsi="Book Antiqua"/>
          <w:sz w:val="20"/>
          <w:szCs w:val="20"/>
        </w:rPr>
        <w:t xml:space="preserve">ка  застраховка  с  асистънс – </w:t>
      </w:r>
      <w:r w:rsidR="00F537BB">
        <w:rPr>
          <w:rFonts w:ascii="Book Antiqua" w:hAnsi="Book Antiqua"/>
          <w:sz w:val="20"/>
          <w:szCs w:val="20"/>
        </w:rPr>
        <w:t>5</w:t>
      </w:r>
      <w:r w:rsidRPr="00BA3557">
        <w:rPr>
          <w:rFonts w:ascii="Book Antiqua" w:hAnsi="Book Antiqua"/>
          <w:sz w:val="20"/>
          <w:szCs w:val="20"/>
        </w:rPr>
        <w:t> 000 евро</w:t>
      </w:r>
      <w:r w:rsidRPr="00BA3557">
        <w:rPr>
          <w:rFonts w:ascii="Book Antiqua" w:hAnsi="Book Antiqua"/>
          <w:sz w:val="20"/>
          <w:szCs w:val="20"/>
          <w:lang w:val="en-US"/>
        </w:rPr>
        <w:t xml:space="preserve"> </w:t>
      </w:r>
      <w:r w:rsidRPr="00BA3557">
        <w:rPr>
          <w:rFonts w:ascii="Book Antiqua" w:hAnsi="Book Antiqua"/>
          <w:sz w:val="20"/>
          <w:szCs w:val="20"/>
        </w:rPr>
        <w:t>с аситанс;</w:t>
      </w:r>
      <w:r w:rsidRPr="00BA3557">
        <w:rPr>
          <w:rFonts w:ascii="Book Antiqua" w:hAnsi="Book Antiqua"/>
          <w:sz w:val="20"/>
          <w:szCs w:val="20"/>
        </w:rPr>
        <w:br/>
        <w:t>♥ Всички гранични, магистрални  такси и паркинги. </w:t>
      </w:r>
    </w:p>
    <w:p w:rsidR="00BA3557" w:rsidRPr="00BA3557" w:rsidRDefault="00BA3557" w:rsidP="00BA3557">
      <w:pPr>
        <w:pStyle w:val="NoSpacing"/>
        <w:rPr>
          <w:rFonts w:ascii="Book Antiqua" w:hAnsi="Book Antiqua"/>
          <w:sz w:val="20"/>
          <w:szCs w:val="20"/>
          <w:lang w:val="en-US"/>
        </w:rPr>
      </w:pPr>
    </w:p>
    <w:p w:rsidR="00AE02D9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  <w:r w:rsidRPr="00BA3557">
        <w:rPr>
          <w:rFonts w:ascii="Book Antiqua" w:hAnsi="Book Antiqua"/>
          <w:b/>
          <w:bCs/>
          <w:sz w:val="20"/>
          <w:szCs w:val="20"/>
        </w:rPr>
        <w:t>Цената не включва :</w:t>
      </w:r>
      <w:r w:rsidRPr="00BA3557">
        <w:rPr>
          <w:rFonts w:ascii="Book Antiqua" w:hAnsi="Book Antiqua"/>
          <w:sz w:val="20"/>
          <w:szCs w:val="20"/>
        </w:rPr>
        <w:br/>
        <w:t>♠ Входните  такс</w:t>
      </w:r>
      <w:r>
        <w:rPr>
          <w:rFonts w:ascii="Book Antiqua" w:hAnsi="Book Antiqua"/>
          <w:sz w:val="20"/>
          <w:szCs w:val="20"/>
        </w:rPr>
        <w:t>и  за  посещаваните  обектите</w:t>
      </w:r>
      <w:r>
        <w:rPr>
          <w:rFonts w:ascii="Book Antiqua" w:hAnsi="Book Antiqua"/>
          <w:sz w:val="20"/>
          <w:szCs w:val="20"/>
          <w:lang w:val="en-US"/>
        </w:rPr>
        <w:t>.</w:t>
      </w:r>
    </w:p>
    <w:p w:rsidR="00BA3557" w:rsidRPr="00F537BB" w:rsidRDefault="00AE02D9" w:rsidP="00BA3557">
      <w:pPr>
        <w:pStyle w:val="NoSpacing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</w:rPr>
        <w:t>♠ Посещение на Румънското село – 10 лева /без включена входна такса, заплаща се на място – 10 леи</w:t>
      </w:r>
      <w:r>
        <w:rPr>
          <w:rFonts w:ascii="Book Antiqua" w:hAnsi="Book Antiqua"/>
          <w:sz w:val="20"/>
          <w:szCs w:val="20"/>
        </w:rPr>
        <w:br/>
      </w:r>
      <w:r w:rsidR="000A650D">
        <w:rPr>
          <w:rFonts w:ascii="Book Antiqua" w:hAnsi="Book Antiqua"/>
          <w:sz w:val="20"/>
          <w:szCs w:val="20"/>
        </w:rPr>
        <w:t>♠ Входната такса на Терме Букурещ</w:t>
      </w:r>
      <w:r w:rsidR="00F537BB">
        <w:rPr>
          <w:rFonts w:ascii="Book Antiqua" w:hAnsi="Book Antiqua"/>
          <w:sz w:val="20"/>
          <w:szCs w:val="20"/>
          <w:lang w:val="en-US"/>
        </w:rPr>
        <w:t>;</w:t>
      </w:r>
    </w:p>
    <w:p w:rsidR="00AE02D9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  <w:r w:rsidRPr="00BA3557">
        <w:rPr>
          <w:rFonts w:ascii="Book Antiqua" w:hAnsi="Book Antiqua"/>
          <w:sz w:val="20"/>
          <w:szCs w:val="20"/>
        </w:rPr>
        <w:t xml:space="preserve">♠ Доплащане за мед.застраховка за лица над 64 години - </w:t>
      </w:r>
      <w:r>
        <w:rPr>
          <w:rFonts w:ascii="Book Antiqua" w:hAnsi="Book Antiqua"/>
          <w:sz w:val="20"/>
          <w:szCs w:val="20"/>
          <w:lang w:val="en-US"/>
        </w:rPr>
        <w:t>2</w:t>
      </w:r>
      <w:r w:rsidRPr="00BA3557">
        <w:rPr>
          <w:rFonts w:ascii="Book Antiqua" w:hAnsi="Book Antiqua"/>
          <w:sz w:val="20"/>
          <w:szCs w:val="20"/>
        </w:rPr>
        <w:t xml:space="preserve"> лева на човек;</w:t>
      </w:r>
      <w:r w:rsidRPr="00BA3557">
        <w:rPr>
          <w:rFonts w:ascii="Book Antiqua" w:hAnsi="Book Antiqua"/>
          <w:sz w:val="20"/>
          <w:szCs w:val="20"/>
        </w:rPr>
        <w:br/>
        <w:t>♠ Гарантирано н</w:t>
      </w:r>
      <w:r>
        <w:rPr>
          <w:rFonts w:ascii="Book Antiqua" w:hAnsi="Book Antiqua"/>
          <w:sz w:val="20"/>
          <w:szCs w:val="20"/>
        </w:rPr>
        <w:t xml:space="preserve">астаняване на първите 3 реда – </w:t>
      </w:r>
      <w:r>
        <w:rPr>
          <w:rFonts w:ascii="Book Antiqua" w:hAnsi="Book Antiqua"/>
          <w:sz w:val="20"/>
          <w:szCs w:val="20"/>
          <w:lang w:val="en-US"/>
        </w:rPr>
        <w:t>2</w:t>
      </w:r>
      <w:r w:rsidRPr="00BA3557">
        <w:rPr>
          <w:rFonts w:ascii="Book Antiqua" w:hAnsi="Book Antiqua"/>
          <w:sz w:val="20"/>
          <w:szCs w:val="20"/>
        </w:rPr>
        <w:t>0 лева доплащане на човек;</w:t>
      </w:r>
      <w:r w:rsidRPr="00BA3557">
        <w:rPr>
          <w:rFonts w:ascii="Book Antiqua" w:hAnsi="Book Antiqua"/>
          <w:sz w:val="20"/>
          <w:szCs w:val="20"/>
        </w:rPr>
        <w:br/>
        <w:t>♠ Разходи  от  личен  характер.</w:t>
      </w:r>
    </w:p>
    <w:p w:rsidR="000A650D" w:rsidRPr="00BA3557" w:rsidRDefault="000A650D" w:rsidP="00BA3557">
      <w:pPr>
        <w:pStyle w:val="NoSpacing"/>
        <w:rPr>
          <w:rFonts w:ascii="Book Antiqua" w:hAnsi="Book Antiqua"/>
          <w:sz w:val="20"/>
          <w:szCs w:val="20"/>
        </w:rPr>
      </w:pPr>
    </w:p>
    <w:p w:rsidR="00BA3557" w:rsidRPr="00BA3557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  <w:r w:rsidRPr="00BA3557">
        <w:rPr>
          <w:rFonts w:ascii="Book Antiqua" w:hAnsi="Book Antiqua"/>
          <w:bCs/>
          <w:sz w:val="20"/>
          <w:szCs w:val="20"/>
        </w:rPr>
        <w:t>Допълнителните екскурзии се осъществяват при минимум 20 туристи. Туроператора не носи отговорност за евентуални промени на входини такси по обектите, които се заплащат на място.</w:t>
      </w:r>
    </w:p>
    <w:p w:rsidR="00BA3557" w:rsidRDefault="00BA3557" w:rsidP="00BA3557">
      <w:pPr>
        <w:pStyle w:val="NoSpacing"/>
        <w:rPr>
          <w:rFonts w:ascii="Book Antiqua" w:hAnsi="Book Antiqua"/>
          <w:sz w:val="20"/>
          <w:szCs w:val="20"/>
        </w:rPr>
      </w:pPr>
    </w:p>
    <w:p w:rsidR="000A650D" w:rsidRDefault="000A650D" w:rsidP="00BA3557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Входни такси в посещаваните обекти:</w:t>
      </w:r>
    </w:p>
    <w:p w:rsidR="000A650D" w:rsidRDefault="000A650D" w:rsidP="000A650D">
      <w:pPr>
        <w:pStyle w:val="NoSpacing"/>
        <w:rPr>
          <w:rFonts w:ascii="Book Antiqua" w:hAnsi="Book Antiqua"/>
          <w:sz w:val="20"/>
          <w:szCs w:val="20"/>
        </w:rPr>
      </w:pPr>
      <w:r w:rsidRPr="000A650D">
        <w:rPr>
          <w:rFonts w:ascii="Book Antiqua" w:hAnsi="Book Antiqua"/>
          <w:sz w:val="20"/>
          <w:szCs w:val="20"/>
        </w:rPr>
        <w:t>Терме Букурещ - цени за достъп през уикенда за престой от 4 часа и 30 минути (заплаща се на място). </w:t>
      </w:r>
    </w:p>
    <w:p w:rsidR="000A650D" w:rsidRDefault="000A650D" w:rsidP="000A650D">
      <w:pPr>
        <w:pStyle w:val="NoSpacing"/>
        <w:rPr>
          <w:rFonts w:ascii="Book Antiqua" w:hAnsi="Book Antiqua"/>
          <w:sz w:val="20"/>
          <w:szCs w:val="20"/>
        </w:rPr>
      </w:pPr>
      <w:r w:rsidRPr="000A650D">
        <w:rPr>
          <w:rFonts w:ascii="Book Antiqua" w:hAnsi="Book Antiqua"/>
          <w:sz w:val="20"/>
          <w:szCs w:val="20"/>
        </w:rPr>
        <w:br/>
        <w:t>Цени за зона Галакси (за посетители от всички възрасти): </w:t>
      </w:r>
      <w:r w:rsidRPr="000A650D">
        <w:rPr>
          <w:rFonts w:ascii="Book Antiqua" w:hAnsi="Book Antiqua"/>
          <w:sz w:val="20"/>
          <w:szCs w:val="20"/>
        </w:rPr>
        <w:br/>
        <w:t>Възрастен – 63 lei</w:t>
      </w:r>
      <w:r w:rsidRPr="000A650D">
        <w:rPr>
          <w:rFonts w:ascii="Book Antiqua" w:hAnsi="Book Antiqua"/>
          <w:sz w:val="20"/>
          <w:szCs w:val="20"/>
        </w:rPr>
        <w:br/>
      </w:r>
      <w:r w:rsidRPr="000A650D">
        <w:rPr>
          <w:rFonts w:ascii="Book Antiqua" w:hAnsi="Book Antiqua"/>
          <w:sz w:val="20"/>
          <w:szCs w:val="20"/>
        </w:rPr>
        <w:lastRenderedPageBreak/>
        <w:t>Студенти и пенсионери – 53 lei</w:t>
      </w:r>
      <w:r w:rsidRPr="000A650D">
        <w:rPr>
          <w:rFonts w:ascii="Book Antiqua" w:hAnsi="Book Antiqua"/>
          <w:sz w:val="20"/>
          <w:szCs w:val="20"/>
        </w:rPr>
        <w:br/>
        <w:t>Деца от 3 до 16 години - 47 lei</w:t>
      </w:r>
      <w:r w:rsidRPr="000A650D">
        <w:rPr>
          <w:rFonts w:ascii="Book Antiqua" w:hAnsi="Book Antiqua"/>
          <w:sz w:val="20"/>
          <w:szCs w:val="20"/>
        </w:rPr>
        <w:br/>
        <w:t>Деца до 2.99 години – безплатно</w:t>
      </w:r>
      <w:r w:rsidRPr="000A650D">
        <w:rPr>
          <w:rFonts w:ascii="Book Antiqua" w:hAnsi="Book Antiqua"/>
          <w:sz w:val="20"/>
          <w:szCs w:val="20"/>
        </w:rPr>
        <w:br/>
        <w:t> </w:t>
      </w:r>
      <w:r w:rsidRPr="000A650D">
        <w:rPr>
          <w:rFonts w:ascii="Book Antiqua" w:hAnsi="Book Antiqua"/>
          <w:sz w:val="20"/>
          <w:szCs w:val="20"/>
        </w:rPr>
        <w:br/>
        <w:t>Цени за зона Палмата – за посетители над 16 години (включва достъп до Галакси)</w:t>
      </w:r>
      <w:r>
        <w:rPr>
          <w:rFonts w:ascii="Book Antiqua" w:hAnsi="Book Antiqua"/>
          <w:sz w:val="20"/>
          <w:szCs w:val="20"/>
        </w:rPr>
        <w:br/>
      </w:r>
      <w:r w:rsidRPr="000A650D">
        <w:rPr>
          <w:rFonts w:ascii="Book Antiqua" w:hAnsi="Book Antiqua"/>
          <w:sz w:val="20"/>
          <w:szCs w:val="20"/>
        </w:rPr>
        <w:t>Възрастен – 73 lei</w:t>
      </w:r>
      <w:r w:rsidRPr="000A650D">
        <w:rPr>
          <w:rFonts w:ascii="Book Antiqua" w:hAnsi="Book Antiqua"/>
          <w:sz w:val="20"/>
          <w:szCs w:val="20"/>
        </w:rPr>
        <w:br/>
        <w:t>Студенти и пенсионери – 63 lei</w:t>
      </w:r>
      <w:r w:rsidRPr="000A650D">
        <w:rPr>
          <w:rFonts w:ascii="Book Antiqua" w:hAnsi="Book Antiqua"/>
          <w:sz w:val="20"/>
          <w:szCs w:val="20"/>
        </w:rPr>
        <w:br/>
        <w:t> </w:t>
      </w:r>
      <w:r w:rsidRPr="000A650D">
        <w:rPr>
          <w:rFonts w:ascii="Book Antiqua" w:hAnsi="Book Antiqua"/>
          <w:sz w:val="20"/>
          <w:szCs w:val="20"/>
        </w:rPr>
        <w:br/>
        <w:t>Цени за зона Елисиум – за посетители над 16 години (включва достъп до Галакси и Палмата)</w:t>
      </w:r>
      <w:r w:rsidRPr="000A650D">
        <w:rPr>
          <w:rFonts w:ascii="Book Antiqua" w:hAnsi="Book Antiqua"/>
          <w:sz w:val="20"/>
          <w:szCs w:val="20"/>
        </w:rPr>
        <w:br/>
        <w:t>Възрастен – 97 lei</w:t>
      </w:r>
    </w:p>
    <w:p w:rsidR="000A650D" w:rsidRDefault="000A650D" w:rsidP="000A650D">
      <w:pPr>
        <w:pStyle w:val="NoSpacing"/>
        <w:rPr>
          <w:rFonts w:ascii="Book Antiqua" w:hAnsi="Book Antiqua"/>
          <w:sz w:val="20"/>
          <w:szCs w:val="20"/>
        </w:rPr>
      </w:pPr>
      <w:r w:rsidRPr="000A650D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За посещение на Терме трябва да имате хавлия или халат. Може да си носите свои или да наемете на място в комплекса</w:t>
      </w:r>
      <w:r w:rsidRPr="000A650D">
        <w:rPr>
          <w:rFonts w:ascii="Book Antiqua" w:hAnsi="Book Antiqua"/>
          <w:sz w:val="20"/>
          <w:szCs w:val="20"/>
        </w:rPr>
        <w:t>.</w:t>
      </w:r>
      <w:r w:rsidRPr="000A650D">
        <w:rPr>
          <w:rFonts w:ascii="Book Antiqua" w:hAnsi="Book Antiqua"/>
          <w:sz w:val="20"/>
          <w:szCs w:val="20"/>
        </w:rPr>
        <w:br/>
        <w:t>- наем хавлия – 16 lei</w:t>
      </w:r>
      <w:r w:rsidRPr="000A650D">
        <w:rPr>
          <w:rFonts w:ascii="Book Antiqua" w:hAnsi="Book Antiqua"/>
          <w:sz w:val="20"/>
          <w:szCs w:val="20"/>
        </w:rPr>
        <w:br/>
        <w:t>- наем халат - 24 lei</w:t>
      </w:r>
    </w:p>
    <w:p w:rsidR="000A650D" w:rsidRDefault="000A650D" w:rsidP="000A650D">
      <w:pPr>
        <w:pStyle w:val="NoSpacing"/>
        <w:rPr>
          <w:rFonts w:ascii="Book Antiqua" w:hAnsi="Book Antiqua"/>
          <w:sz w:val="20"/>
          <w:szCs w:val="20"/>
        </w:rPr>
      </w:pPr>
    </w:p>
    <w:p w:rsidR="000A650D" w:rsidRPr="000A650D" w:rsidRDefault="000A650D" w:rsidP="000A650D">
      <w:pPr>
        <w:pStyle w:val="NoSpacing"/>
        <w:rPr>
          <w:rFonts w:ascii="Book Antiqua" w:hAnsi="Book Antiqua"/>
          <w:sz w:val="20"/>
          <w:szCs w:val="20"/>
        </w:rPr>
      </w:pPr>
      <w:r w:rsidRPr="000A650D">
        <w:rPr>
          <w:rFonts w:ascii="Book Antiqua" w:hAnsi="Book Antiqua"/>
          <w:b/>
          <w:bCs/>
          <w:sz w:val="20"/>
          <w:szCs w:val="20"/>
        </w:rPr>
        <w:t>Курс на лева съм румънска лея:</w:t>
      </w:r>
      <w:r w:rsidRPr="000A650D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1 лев = 2,43</w:t>
      </w:r>
      <w:r w:rsidRPr="000A650D">
        <w:rPr>
          <w:rFonts w:ascii="Book Antiqua" w:hAnsi="Book Antiqua"/>
          <w:sz w:val="20"/>
          <w:szCs w:val="20"/>
        </w:rPr>
        <w:t xml:space="preserve"> леи</w:t>
      </w:r>
    </w:p>
    <w:p w:rsidR="000A650D" w:rsidRPr="000A650D" w:rsidRDefault="000A650D" w:rsidP="000A650D">
      <w:pPr>
        <w:pStyle w:val="NoSpacing"/>
        <w:rPr>
          <w:rFonts w:ascii="Book Antiqua" w:hAnsi="Book Antiqua"/>
          <w:sz w:val="20"/>
          <w:szCs w:val="20"/>
        </w:rPr>
      </w:pPr>
    </w:p>
    <w:p w:rsidR="000A650D" w:rsidRPr="000A650D" w:rsidRDefault="000A650D" w:rsidP="000A650D">
      <w:pPr>
        <w:pStyle w:val="NoSpacing"/>
        <w:rPr>
          <w:rFonts w:ascii="Book Antiqua" w:hAnsi="Book Antiqua"/>
          <w:sz w:val="20"/>
          <w:szCs w:val="20"/>
        </w:rPr>
      </w:pPr>
      <w:r w:rsidRPr="000A650D">
        <w:rPr>
          <w:rFonts w:ascii="Book Antiqua" w:hAnsi="Book Antiqua"/>
          <w:b/>
          <w:bCs/>
          <w:sz w:val="20"/>
          <w:szCs w:val="20"/>
        </w:rPr>
        <w:t>Минимален брой туристи за осъществяване на екскурзията:</w:t>
      </w:r>
      <w:r w:rsidRPr="000A650D">
        <w:rPr>
          <w:rFonts w:ascii="Book Antiqua" w:hAnsi="Book Antiqua"/>
          <w:sz w:val="20"/>
          <w:szCs w:val="20"/>
        </w:rPr>
        <w:t> </w:t>
      </w:r>
      <w:r w:rsidRPr="000A650D">
        <w:rPr>
          <w:rFonts w:ascii="Book Antiqua" w:hAnsi="Book Antiqua"/>
          <w:sz w:val="20"/>
          <w:szCs w:val="20"/>
          <w:lang w:val="en-US"/>
        </w:rPr>
        <w:t>35</w:t>
      </w:r>
      <w:r w:rsidRPr="000A650D">
        <w:rPr>
          <w:rFonts w:ascii="Book Antiqua" w:hAnsi="Book Antiqua"/>
          <w:sz w:val="20"/>
          <w:szCs w:val="20"/>
        </w:rPr>
        <w:t> туристи</w:t>
      </w:r>
      <w:r w:rsidRPr="000A650D">
        <w:rPr>
          <w:rFonts w:ascii="Book Antiqua" w:hAnsi="Book Antiqua"/>
          <w:sz w:val="20"/>
          <w:szCs w:val="20"/>
        </w:rPr>
        <w:br/>
      </w:r>
      <w:r w:rsidRPr="000A650D">
        <w:rPr>
          <w:rFonts w:ascii="Book Antiqua" w:hAnsi="Book Antiqua"/>
          <w:b/>
          <w:bCs/>
          <w:sz w:val="20"/>
          <w:szCs w:val="20"/>
        </w:rPr>
        <w:t>Срок за уведомление при недостиг на минималния брой туристи:</w:t>
      </w:r>
      <w:r>
        <w:rPr>
          <w:rFonts w:ascii="Book Antiqua" w:hAnsi="Book Antiqua"/>
          <w:sz w:val="20"/>
          <w:szCs w:val="20"/>
        </w:rPr>
        <w:t> 7</w:t>
      </w:r>
      <w:r w:rsidRPr="000A650D">
        <w:rPr>
          <w:rFonts w:ascii="Book Antiqua" w:hAnsi="Book Antiqua"/>
          <w:sz w:val="20"/>
          <w:szCs w:val="20"/>
        </w:rPr>
        <w:t xml:space="preserve"> работни дни преди началната дата на отпътуване.</w:t>
      </w:r>
      <w:r w:rsidRPr="000A650D">
        <w:rPr>
          <w:rFonts w:ascii="Book Antiqua" w:hAnsi="Book Antiqua"/>
          <w:sz w:val="20"/>
          <w:szCs w:val="20"/>
        </w:rPr>
        <w:br/>
      </w:r>
      <w:r w:rsidRPr="000A650D">
        <w:rPr>
          <w:rFonts w:ascii="Book Antiqua" w:hAnsi="Book Antiqua"/>
          <w:b/>
          <w:bCs/>
          <w:sz w:val="20"/>
          <w:szCs w:val="20"/>
        </w:rPr>
        <w:t>Начин на плащане</w:t>
      </w:r>
      <w:r w:rsidRPr="000A650D">
        <w:rPr>
          <w:rFonts w:ascii="Book Antiqua" w:hAnsi="Book Antiqua"/>
          <w:sz w:val="20"/>
          <w:szCs w:val="20"/>
        </w:rPr>
        <w:t>:</w:t>
      </w:r>
      <w:r w:rsidR="00F537BB">
        <w:rPr>
          <w:rFonts w:ascii="Book Antiqua" w:hAnsi="Book Antiqua"/>
          <w:sz w:val="20"/>
          <w:szCs w:val="20"/>
        </w:rPr>
        <w:t xml:space="preserve"> депозит </w:t>
      </w:r>
      <w:r w:rsidR="00F537BB">
        <w:rPr>
          <w:rFonts w:ascii="Book Antiqua" w:hAnsi="Book Antiqua"/>
          <w:sz w:val="20"/>
          <w:szCs w:val="20"/>
          <w:lang w:val="en-US"/>
        </w:rPr>
        <w:t>50</w:t>
      </w:r>
      <w:r w:rsidR="00F537BB">
        <w:rPr>
          <w:rFonts w:ascii="Book Antiqua" w:hAnsi="Book Antiqua"/>
          <w:sz w:val="20"/>
          <w:szCs w:val="20"/>
        </w:rPr>
        <w:t xml:space="preserve"> лева</w:t>
      </w:r>
      <w:r w:rsidRPr="000A650D">
        <w:rPr>
          <w:rFonts w:ascii="Book Antiqua" w:hAnsi="Book Antiqua"/>
          <w:sz w:val="20"/>
          <w:szCs w:val="20"/>
        </w:rPr>
        <w:t xml:space="preserve"> от пакетната цена, доплащане – до </w:t>
      </w:r>
      <w:r>
        <w:rPr>
          <w:rFonts w:ascii="Book Antiqua" w:hAnsi="Book Antiqua"/>
          <w:sz w:val="20"/>
          <w:szCs w:val="20"/>
        </w:rPr>
        <w:t>7</w:t>
      </w:r>
      <w:r w:rsidRPr="000A650D">
        <w:rPr>
          <w:rFonts w:ascii="Book Antiqua" w:hAnsi="Book Antiqua"/>
          <w:sz w:val="20"/>
          <w:szCs w:val="20"/>
        </w:rPr>
        <w:t xml:space="preserve"> дни преди отпътуване.</w:t>
      </w:r>
      <w:r w:rsidRPr="000A650D">
        <w:rPr>
          <w:rFonts w:ascii="Book Antiqua" w:hAnsi="Book Antiqua"/>
          <w:sz w:val="20"/>
          <w:szCs w:val="20"/>
        </w:rPr>
        <w:br/>
      </w:r>
      <w:r w:rsidRPr="000A650D">
        <w:rPr>
          <w:rFonts w:ascii="Book Antiqua" w:hAnsi="Book Antiqua"/>
          <w:b/>
          <w:bCs/>
          <w:sz w:val="20"/>
          <w:szCs w:val="20"/>
        </w:rPr>
        <w:t>Необходими документи:</w:t>
      </w:r>
      <w:r w:rsidRPr="000A650D">
        <w:rPr>
          <w:rFonts w:ascii="Book Antiqua" w:hAnsi="Book Antiqua"/>
          <w:sz w:val="20"/>
          <w:szCs w:val="20"/>
        </w:rPr>
        <w:t> 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чиито родители имат различни фамилии е задължително да носят копие от акта за раждане на детето. За Румъния няма визови, санитарни и медицински ограничения и специални изисквания.</w:t>
      </w:r>
      <w:r w:rsidRPr="000A650D">
        <w:rPr>
          <w:rFonts w:ascii="Book Antiqua" w:hAnsi="Book Antiqua"/>
          <w:sz w:val="20"/>
          <w:szCs w:val="20"/>
        </w:rPr>
        <w:br/>
      </w:r>
      <w:r w:rsidRPr="000A650D">
        <w:rPr>
          <w:rFonts w:ascii="Book Antiqua" w:hAnsi="Book Antiqua"/>
          <w:b/>
          <w:bCs/>
          <w:sz w:val="20"/>
          <w:szCs w:val="20"/>
        </w:rPr>
        <w:t>Отговорност:</w:t>
      </w:r>
      <w:r w:rsidRPr="000A650D">
        <w:rPr>
          <w:rFonts w:ascii="Book Antiqua" w:hAnsi="Book Antiqua"/>
          <w:sz w:val="20"/>
          <w:szCs w:val="20"/>
        </w:rPr>
        <w:t> Туроператорът не носи отговорност и не възстановява суми на туристи, на които по някакви причини им е отказан достъпа до Румъния, поради забрана за напускане на страната, невалидни или липсващи документи или други независещи от него причини.</w:t>
      </w:r>
      <w:r w:rsidRPr="000A650D">
        <w:rPr>
          <w:rFonts w:ascii="Book Antiqua" w:hAnsi="Book Antiqua"/>
          <w:sz w:val="20"/>
          <w:szCs w:val="20"/>
        </w:rPr>
        <w:br/>
        <w:t>Туроператорът си запазва правото за промяна на последователността при провеждане на допълнителните екскурзии в зависимост от метеорологичните условия и възможностите на румънските партньори. Туроператорът е сключил застрахователен договор по чл.97 от Закона за туризма „Отговорност на туроператора“ със ЗД „Евроинс“ АД  и номерът на застраховат</w:t>
      </w:r>
      <w:r>
        <w:rPr>
          <w:rFonts w:ascii="Book Antiqua" w:hAnsi="Book Antiqua"/>
          <w:sz w:val="20"/>
          <w:szCs w:val="20"/>
        </w:rPr>
        <w:t>елната полица е: 03700100002300/26</w:t>
      </w:r>
      <w:r w:rsidRPr="000A650D">
        <w:rPr>
          <w:rFonts w:ascii="Book Antiqua" w:hAnsi="Book Antiqua"/>
          <w:sz w:val="20"/>
          <w:szCs w:val="20"/>
        </w:rPr>
        <w:t>.09.2018 год.</w:t>
      </w:r>
      <w:r w:rsidRPr="000A650D">
        <w:rPr>
          <w:rFonts w:ascii="Book Antiqua" w:hAnsi="Book Antiqua"/>
          <w:sz w:val="20"/>
          <w:szCs w:val="20"/>
        </w:rPr>
        <w:br/>
        <w:t>По желание, можем да предложим Застраховка „Отмяна на пътуване“. За повече информация, моля да се свържете с офиса.</w:t>
      </w:r>
    </w:p>
    <w:p w:rsidR="000A650D" w:rsidRPr="000A650D" w:rsidRDefault="000A650D" w:rsidP="000A650D">
      <w:pPr>
        <w:pStyle w:val="NoSpacing"/>
        <w:rPr>
          <w:rFonts w:ascii="Book Antiqua" w:hAnsi="Book Antiqua"/>
          <w:sz w:val="20"/>
          <w:szCs w:val="20"/>
        </w:rPr>
      </w:pPr>
    </w:p>
    <w:sectPr w:rsidR="000A650D" w:rsidRPr="000A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DE"/>
    <w:rsid w:val="000A650D"/>
    <w:rsid w:val="00183C9C"/>
    <w:rsid w:val="0020322A"/>
    <w:rsid w:val="004836DE"/>
    <w:rsid w:val="005E36F5"/>
    <w:rsid w:val="00AE02D9"/>
    <w:rsid w:val="00BA3557"/>
    <w:rsid w:val="00F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5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355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5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355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2020-03-09T13:17:00Z</dcterms:created>
  <dcterms:modified xsi:type="dcterms:W3CDTF">2020-03-09T14:07:00Z</dcterms:modified>
</cp:coreProperties>
</file>